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04" w:rsidRPr="006C2104" w:rsidRDefault="006C2104" w:rsidP="006C2104">
      <w:pPr>
        <w:shd w:val="clear" w:color="auto" w:fill="FFFFFF"/>
        <w:rPr>
          <w:rFonts w:ascii="Arial" w:hAnsi="Arial" w:cs="Arial"/>
          <w:color w:val="222222"/>
          <w:sz w:val="22"/>
          <w:szCs w:val="22"/>
        </w:rPr>
      </w:pPr>
      <w:r w:rsidRPr="006C2104">
        <w:rPr>
          <w:rFonts w:ascii="Arial" w:hAnsi="Arial" w:cs="Arial"/>
          <w:b/>
          <w:bCs/>
          <w:color w:val="222222"/>
          <w:sz w:val="22"/>
          <w:szCs w:val="22"/>
        </w:rPr>
        <w:t>De Re Gallery</w:t>
      </w:r>
      <w:r w:rsidRPr="006C2104">
        <w:rPr>
          <w:rFonts w:ascii="Arial" w:hAnsi="Arial" w:cs="Arial"/>
          <w:color w:val="222222"/>
          <w:sz w:val="22"/>
          <w:szCs w:val="22"/>
        </w:rPr>
        <w:t xml:space="preserve"> in Los Angeles, </w:t>
      </w:r>
      <w:r>
        <w:rPr>
          <w:rFonts w:ascii="Arial" w:hAnsi="Arial" w:cs="Arial"/>
          <w:color w:val="222222"/>
          <w:sz w:val="22"/>
          <w:szCs w:val="22"/>
        </w:rPr>
        <w:t xml:space="preserve">is pleased to </w:t>
      </w:r>
      <w:r w:rsidRPr="006C2104">
        <w:rPr>
          <w:rFonts w:ascii="Arial" w:hAnsi="Arial" w:cs="Arial"/>
          <w:color w:val="222222"/>
          <w:sz w:val="22"/>
          <w:szCs w:val="22"/>
        </w:rPr>
        <w:t>debut its </w:t>
      </w:r>
      <w:proofErr w:type="spellStart"/>
      <w:r w:rsidRPr="006C2104">
        <w:rPr>
          <w:rFonts w:ascii="Arial" w:hAnsi="Arial" w:cs="Arial"/>
          <w:b/>
          <w:bCs/>
          <w:i/>
          <w:iCs/>
          <w:color w:val="222222"/>
          <w:sz w:val="22"/>
          <w:szCs w:val="22"/>
        </w:rPr>
        <w:t>Pareidolia</w:t>
      </w:r>
      <w:proofErr w:type="spellEnd"/>
      <w:r w:rsidRPr="006C2104">
        <w:rPr>
          <w:rFonts w:ascii="Arial" w:hAnsi="Arial" w:cs="Arial"/>
          <w:color w:val="222222"/>
          <w:sz w:val="22"/>
          <w:szCs w:val="22"/>
        </w:rPr>
        <w:t> exhibition by artist </w:t>
      </w:r>
      <w:r w:rsidRPr="006C2104">
        <w:rPr>
          <w:rFonts w:ascii="Arial" w:hAnsi="Arial" w:cs="Arial"/>
          <w:b/>
          <w:bCs/>
          <w:color w:val="222222"/>
          <w:sz w:val="22"/>
          <w:szCs w:val="22"/>
        </w:rPr>
        <w:t xml:space="preserve">Michael </w:t>
      </w:r>
      <w:proofErr w:type="spellStart"/>
      <w:r w:rsidRPr="006C2104">
        <w:rPr>
          <w:rFonts w:ascii="Arial" w:hAnsi="Arial" w:cs="Arial"/>
          <w:b/>
          <w:bCs/>
          <w:color w:val="222222"/>
          <w:sz w:val="22"/>
          <w:szCs w:val="22"/>
        </w:rPr>
        <w:t>Sagato</w:t>
      </w:r>
      <w:proofErr w:type="spellEnd"/>
      <w:r w:rsidRPr="006C2104">
        <w:rPr>
          <w:rFonts w:ascii="Arial" w:hAnsi="Arial" w:cs="Arial"/>
          <w:color w:val="222222"/>
          <w:sz w:val="22"/>
          <w:szCs w:val="22"/>
        </w:rPr>
        <w:t> on Saturday, October 22</w:t>
      </w:r>
      <w:r>
        <w:rPr>
          <w:rFonts w:ascii="Arial" w:hAnsi="Arial" w:cs="Arial"/>
          <w:color w:val="222222"/>
          <w:sz w:val="22"/>
          <w:szCs w:val="22"/>
        </w:rPr>
        <w:t xml:space="preserve"> - </w:t>
      </w:r>
      <w:r w:rsidRPr="006C2104">
        <w:rPr>
          <w:rFonts w:ascii="Times" w:eastAsia="Times New Roman" w:hAnsi="Times"/>
          <w:sz w:val="22"/>
          <w:szCs w:val="22"/>
        </w:rPr>
        <w:t>Thursday, November 17</w:t>
      </w:r>
      <w:r>
        <w:rPr>
          <w:rFonts w:ascii="Times" w:eastAsia="Times New Roman" w:hAnsi="Times"/>
          <w:sz w:val="22"/>
          <w:szCs w:val="22"/>
        </w:rPr>
        <w:t>,2016</w:t>
      </w:r>
      <w:r w:rsidRPr="006C2104">
        <w:rPr>
          <w:rFonts w:ascii="Times" w:eastAsia="Times New Roman" w:hAnsi="Times"/>
          <w:sz w:val="22"/>
          <w:szCs w:val="22"/>
        </w:rPr>
        <w:t>. </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rPr>
        <w:t> </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rPr>
        <w:t xml:space="preserve">The term </w:t>
      </w:r>
      <w:proofErr w:type="spellStart"/>
      <w:r w:rsidRPr="006C2104">
        <w:rPr>
          <w:rFonts w:ascii="Arial" w:hAnsi="Arial" w:cs="Arial"/>
          <w:color w:val="222222"/>
          <w:sz w:val="22"/>
          <w:szCs w:val="22"/>
        </w:rPr>
        <w:t>Pareidolia</w:t>
      </w:r>
      <w:proofErr w:type="spellEnd"/>
      <w:r w:rsidRPr="006C2104">
        <w:rPr>
          <w:rFonts w:ascii="Arial" w:hAnsi="Arial" w:cs="Arial"/>
          <w:color w:val="222222"/>
          <w:sz w:val="22"/>
          <w:szCs w:val="22"/>
        </w:rPr>
        <w:t xml:space="preserve"> is a phenomenon involving an image or a sound wherein the mind perceives a familiar pattern of something where none actually exists. For example, the man in the moon or hidden messages in recorded music. Similarly, each piece in </w:t>
      </w:r>
      <w:proofErr w:type="spellStart"/>
      <w:r w:rsidRPr="006C2104">
        <w:rPr>
          <w:rFonts w:ascii="Arial" w:hAnsi="Arial" w:cs="Arial"/>
          <w:color w:val="222222"/>
          <w:sz w:val="22"/>
          <w:szCs w:val="22"/>
        </w:rPr>
        <w:t>Sagato’s</w:t>
      </w:r>
      <w:proofErr w:type="spellEnd"/>
      <w:r w:rsidRPr="006C2104">
        <w:rPr>
          <w:rFonts w:ascii="Arial" w:hAnsi="Arial" w:cs="Arial"/>
          <w:color w:val="222222"/>
          <w:sz w:val="22"/>
          <w:szCs w:val="22"/>
        </w:rPr>
        <w:t> </w:t>
      </w:r>
      <w:proofErr w:type="spellStart"/>
      <w:r w:rsidRPr="006C2104">
        <w:rPr>
          <w:rFonts w:ascii="Arial" w:hAnsi="Arial" w:cs="Arial"/>
          <w:i/>
          <w:iCs/>
          <w:color w:val="222222"/>
          <w:sz w:val="22"/>
          <w:szCs w:val="22"/>
        </w:rPr>
        <w:t>Pareidolia</w:t>
      </w:r>
      <w:proofErr w:type="spellEnd"/>
      <w:r w:rsidRPr="006C2104">
        <w:rPr>
          <w:rFonts w:ascii="Arial" w:hAnsi="Arial" w:cs="Arial"/>
          <w:color w:val="222222"/>
          <w:sz w:val="22"/>
          <w:szCs w:val="22"/>
        </w:rPr>
        <w:t xml:space="preserve"> series is designed to give the viewer a specific, nostalgic </w:t>
      </w:r>
      <w:proofErr w:type="gramStart"/>
      <w:r w:rsidRPr="006C2104">
        <w:rPr>
          <w:rFonts w:ascii="Arial" w:hAnsi="Arial" w:cs="Arial"/>
          <w:color w:val="222222"/>
          <w:sz w:val="22"/>
          <w:szCs w:val="22"/>
        </w:rPr>
        <w:t>feeling that we've all experienced at one point in our lives but have</w:t>
      </w:r>
      <w:proofErr w:type="gramEnd"/>
      <w:r w:rsidRPr="006C2104">
        <w:rPr>
          <w:rFonts w:ascii="Arial" w:hAnsi="Arial" w:cs="Arial"/>
          <w:color w:val="222222"/>
          <w:sz w:val="22"/>
          <w:szCs w:val="22"/>
        </w:rPr>
        <w:t xml:space="preserve"> never been able to describe.  </w:t>
      </w:r>
      <w:r w:rsidRPr="006C2104">
        <w:rPr>
          <w:rFonts w:ascii="Arial" w:hAnsi="Arial" w:cs="Arial"/>
          <w:color w:val="222222"/>
          <w:sz w:val="22"/>
          <w:szCs w:val="22"/>
          <w:bdr w:val="none" w:sz="0" w:space="0" w:color="auto" w:frame="1"/>
        </w:rPr>
        <w:t xml:space="preserve">With his signature method of densely coded oil paintings meticulously rendered on aluminum, </w:t>
      </w:r>
      <w:proofErr w:type="spellStart"/>
      <w:r w:rsidRPr="006C2104">
        <w:rPr>
          <w:rFonts w:ascii="Arial" w:hAnsi="Arial" w:cs="Arial"/>
          <w:color w:val="222222"/>
          <w:sz w:val="22"/>
          <w:szCs w:val="22"/>
          <w:bdr w:val="none" w:sz="0" w:space="0" w:color="auto" w:frame="1"/>
        </w:rPr>
        <w:t>Sagato</w:t>
      </w:r>
      <w:proofErr w:type="spellEnd"/>
      <w:r w:rsidRPr="006C2104">
        <w:rPr>
          <w:rFonts w:ascii="Arial" w:hAnsi="Arial" w:cs="Arial"/>
          <w:color w:val="222222"/>
          <w:sz w:val="22"/>
          <w:szCs w:val="22"/>
          <w:bdr w:val="none" w:sz="0" w:space="0" w:color="auto" w:frame="1"/>
        </w:rPr>
        <w:t xml:space="preserve"> showcases his singular experiences that are further explained through the definition of the title of each work. </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bdr w:val="none" w:sz="0" w:space="0" w:color="auto" w:frame="1"/>
        </w:rPr>
        <w:t> </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000000"/>
          <w:sz w:val="22"/>
          <w:szCs w:val="22"/>
        </w:rPr>
        <w:t>In his piece </w:t>
      </w:r>
      <w:proofErr w:type="spellStart"/>
      <w:r w:rsidRPr="006C2104">
        <w:rPr>
          <w:rFonts w:ascii="Arial" w:hAnsi="Arial" w:cs="Arial"/>
          <w:b/>
          <w:bCs/>
          <w:i/>
          <w:iCs/>
          <w:color w:val="000000"/>
          <w:sz w:val="22"/>
          <w:szCs w:val="22"/>
        </w:rPr>
        <w:t>Pareidolia</w:t>
      </w:r>
      <w:proofErr w:type="spellEnd"/>
      <w:r w:rsidRPr="006C2104">
        <w:rPr>
          <w:rFonts w:ascii="Arial" w:hAnsi="Arial" w:cs="Arial"/>
          <w:color w:val="000000"/>
          <w:sz w:val="22"/>
          <w:szCs w:val="22"/>
        </w:rPr>
        <w:t xml:space="preserve">, </w:t>
      </w:r>
      <w:proofErr w:type="spellStart"/>
      <w:r w:rsidRPr="006C2104">
        <w:rPr>
          <w:rFonts w:ascii="Arial" w:hAnsi="Arial" w:cs="Arial"/>
          <w:color w:val="000000"/>
          <w:sz w:val="22"/>
          <w:szCs w:val="22"/>
        </w:rPr>
        <w:t>Sagato</w:t>
      </w:r>
      <w:proofErr w:type="spellEnd"/>
      <w:r w:rsidRPr="006C2104">
        <w:rPr>
          <w:rFonts w:ascii="Arial" w:hAnsi="Arial" w:cs="Arial"/>
          <w:color w:val="000000"/>
          <w:sz w:val="22"/>
          <w:szCs w:val="22"/>
        </w:rPr>
        <w:t xml:space="preserve"> perceives the roses as people sunbathing in Sheep Meadow in Central Park under the New York City skyline; in </w:t>
      </w:r>
      <w:proofErr w:type="spellStart"/>
      <w:r w:rsidRPr="006C2104">
        <w:rPr>
          <w:rFonts w:ascii="Arial" w:hAnsi="Arial" w:cs="Arial"/>
          <w:b/>
          <w:bCs/>
          <w:i/>
          <w:iCs/>
          <w:color w:val="222222"/>
          <w:sz w:val="22"/>
          <w:szCs w:val="22"/>
        </w:rPr>
        <w:t>Opia</w:t>
      </w:r>
      <w:proofErr w:type="spellEnd"/>
      <w:r w:rsidRPr="006C2104">
        <w:rPr>
          <w:rFonts w:ascii="Arial" w:hAnsi="Arial" w:cs="Arial"/>
          <w:color w:val="222222"/>
          <w:sz w:val="22"/>
          <w:szCs w:val="22"/>
        </w:rPr>
        <w:t>,</w:t>
      </w:r>
      <w:r w:rsidRPr="006C2104">
        <w:rPr>
          <w:rFonts w:ascii="Arial" w:hAnsi="Arial" w:cs="Arial"/>
          <w:color w:val="000000"/>
          <w:sz w:val="22"/>
          <w:szCs w:val="22"/>
        </w:rPr>
        <w:t> </w:t>
      </w:r>
      <w:proofErr w:type="spellStart"/>
      <w:r w:rsidRPr="006C2104">
        <w:rPr>
          <w:rFonts w:ascii="Arial" w:hAnsi="Arial" w:cs="Arial"/>
          <w:color w:val="000000"/>
          <w:sz w:val="22"/>
          <w:szCs w:val="22"/>
        </w:rPr>
        <w:t>Sagato</w:t>
      </w:r>
      <w:proofErr w:type="spellEnd"/>
      <w:r w:rsidRPr="006C2104">
        <w:rPr>
          <w:rFonts w:ascii="Arial" w:hAnsi="Arial" w:cs="Arial"/>
          <w:color w:val="000000"/>
          <w:sz w:val="22"/>
          <w:szCs w:val="22"/>
        </w:rPr>
        <w:t xml:space="preserve"> splits his work down the middle to elicit </w:t>
      </w:r>
      <w:r w:rsidRPr="006C2104">
        <w:rPr>
          <w:rFonts w:ascii="Arial" w:hAnsi="Arial" w:cs="Arial"/>
          <w:color w:val="222222"/>
          <w:sz w:val="22"/>
          <w:szCs w:val="22"/>
        </w:rPr>
        <w:t>the perspectives of vulnerability and intensity when looking someone in the eye. </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rPr>
        <w:t> </w:t>
      </w:r>
    </w:p>
    <w:p w:rsidR="006C2104" w:rsidRPr="006C2104" w:rsidRDefault="006C2104" w:rsidP="006C2104">
      <w:pPr>
        <w:shd w:val="clear" w:color="auto" w:fill="FFFFFF"/>
        <w:rPr>
          <w:rFonts w:ascii="Arial" w:hAnsi="Arial" w:cs="Arial"/>
          <w:color w:val="222222"/>
          <w:sz w:val="19"/>
          <w:szCs w:val="19"/>
        </w:rPr>
      </w:pPr>
      <w:proofErr w:type="spellStart"/>
      <w:r w:rsidRPr="006C2104">
        <w:rPr>
          <w:rFonts w:ascii="Arial" w:hAnsi="Arial" w:cs="Arial"/>
          <w:color w:val="222222"/>
          <w:sz w:val="22"/>
          <w:szCs w:val="22"/>
        </w:rPr>
        <w:t>Sagato</w:t>
      </w:r>
      <w:proofErr w:type="spellEnd"/>
      <w:r w:rsidRPr="006C2104">
        <w:rPr>
          <w:rFonts w:ascii="Arial" w:hAnsi="Arial" w:cs="Arial"/>
          <w:color w:val="222222"/>
          <w:sz w:val="22"/>
          <w:szCs w:val="22"/>
        </w:rPr>
        <w:t xml:space="preserve"> developed his method of rendering oil paintings on aluminum while apprenticing for famed artist Tom </w:t>
      </w:r>
      <w:proofErr w:type="spellStart"/>
      <w:r w:rsidRPr="006C2104">
        <w:rPr>
          <w:rFonts w:ascii="Arial" w:hAnsi="Arial" w:cs="Arial"/>
          <w:color w:val="222222"/>
          <w:sz w:val="22"/>
          <w:szCs w:val="22"/>
        </w:rPr>
        <w:t>Wesselmann</w:t>
      </w:r>
      <w:proofErr w:type="spellEnd"/>
      <w:r w:rsidRPr="006C2104">
        <w:rPr>
          <w:rFonts w:ascii="Arial" w:hAnsi="Arial" w:cs="Arial"/>
          <w:color w:val="222222"/>
          <w:sz w:val="22"/>
          <w:szCs w:val="22"/>
        </w:rPr>
        <w:t>, metal sculptor Kevin Barrett and pop artist Marjorie Strider, after having studied at the School of Visual Arts in New York in the mid 90s. He has since showcased his work in a range of solo exhibits in New York City and Los Angeles, as well as international group shows.</w:t>
      </w:r>
    </w:p>
    <w:bookmarkStart w:id="0" w:name="_GoBack"/>
    <w:bookmarkEnd w:id="0"/>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rPr>
        <w:fldChar w:fldCharType="begin"/>
      </w:r>
      <w:r w:rsidRPr="006C2104">
        <w:rPr>
          <w:rFonts w:ascii="Arial" w:hAnsi="Arial" w:cs="Arial"/>
          <w:color w:val="222222"/>
          <w:sz w:val="22"/>
          <w:szCs w:val="22"/>
        </w:rPr>
        <w:instrText xml:space="preserve"> HYPERLINK "https://www.dropbox.com/sh/iip7scsoa3f5r48/AADz314RkrSuvvsTZ1VaJsxaa?dl=0" \t "_blank" </w:instrText>
      </w:r>
      <w:r w:rsidRPr="006C2104">
        <w:rPr>
          <w:rFonts w:ascii="Arial" w:hAnsi="Arial" w:cs="Arial"/>
          <w:color w:val="222222"/>
          <w:sz w:val="22"/>
          <w:szCs w:val="22"/>
        </w:rPr>
      </w:r>
      <w:r w:rsidRPr="006C2104">
        <w:rPr>
          <w:rFonts w:ascii="Arial" w:hAnsi="Arial" w:cs="Arial"/>
          <w:color w:val="222222"/>
          <w:sz w:val="22"/>
          <w:szCs w:val="22"/>
        </w:rPr>
        <w:fldChar w:fldCharType="separate"/>
      </w:r>
      <w:r w:rsidRPr="006C2104">
        <w:rPr>
          <w:rFonts w:ascii="Arial" w:hAnsi="Arial" w:cs="Arial"/>
          <w:color w:val="0000FF"/>
          <w:sz w:val="22"/>
          <w:szCs w:val="22"/>
          <w:u w:val="single"/>
        </w:rPr>
        <w:t>https://www.dropbox.com/sh/iip7scsoa3f5r48/AADz314RkrSuvvsTZ1VaJsxaa?dl=0</w:t>
      </w:r>
      <w:r w:rsidRPr="006C2104">
        <w:rPr>
          <w:rFonts w:ascii="Arial" w:hAnsi="Arial" w:cs="Arial"/>
          <w:color w:val="222222"/>
          <w:sz w:val="22"/>
          <w:szCs w:val="22"/>
        </w:rPr>
        <w:fldChar w:fldCharType="end"/>
      </w:r>
      <w:r w:rsidRPr="006C2104">
        <w:rPr>
          <w:rFonts w:ascii="Arial" w:hAnsi="Arial" w:cs="Arial"/>
          <w:color w:val="222222"/>
          <w:sz w:val="22"/>
          <w:szCs w:val="22"/>
        </w:rPr>
        <w:t>.</w:t>
      </w:r>
    </w:p>
    <w:p w:rsidR="006C2104" w:rsidRPr="006C2104" w:rsidRDefault="006C2104" w:rsidP="006C2104">
      <w:pPr>
        <w:shd w:val="clear" w:color="auto" w:fill="FFFFFF"/>
        <w:rPr>
          <w:rFonts w:ascii="Arial" w:hAnsi="Arial" w:cs="Arial"/>
          <w:color w:val="222222"/>
          <w:sz w:val="19"/>
          <w:szCs w:val="19"/>
        </w:rPr>
      </w:pPr>
      <w:r w:rsidRPr="006C2104">
        <w:rPr>
          <w:rFonts w:ascii="Arial" w:hAnsi="Arial" w:cs="Arial"/>
          <w:color w:val="222222"/>
          <w:sz w:val="22"/>
          <w:szCs w:val="22"/>
        </w:rPr>
        <w:t> </w:t>
      </w:r>
    </w:p>
    <w:p w:rsidR="00E06D0B" w:rsidRDefault="006C2104"/>
    <w:sectPr w:rsidR="00E06D0B" w:rsidSect="007461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04"/>
    <w:rsid w:val="006C2104"/>
    <w:rsid w:val="0070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4B9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104"/>
  </w:style>
  <w:style w:type="character" w:customStyle="1" w:styleId="aqj">
    <w:name w:val="aqj"/>
    <w:basedOn w:val="DefaultParagraphFont"/>
    <w:rsid w:val="006C2104"/>
  </w:style>
  <w:style w:type="character" w:styleId="Hyperlink">
    <w:name w:val="Hyperlink"/>
    <w:basedOn w:val="DefaultParagraphFont"/>
    <w:uiPriority w:val="99"/>
    <w:semiHidden/>
    <w:unhideWhenUsed/>
    <w:rsid w:val="006C21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104"/>
  </w:style>
  <w:style w:type="character" w:customStyle="1" w:styleId="aqj">
    <w:name w:val="aqj"/>
    <w:basedOn w:val="DefaultParagraphFont"/>
    <w:rsid w:val="006C2104"/>
  </w:style>
  <w:style w:type="character" w:styleId="Hyperlink">
    <w:name w:val="Hyperlink"/>
    <w:basedOn w:val="DefaultParagraphFont"/>
    <w:uiPriority w:val="99"/>
    <w:semiHidden/>
    <w:unhideWhenUsed/>
    <w:rsid w:val="006C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Diamond</dc:creator>
  <cp:keywords/>
  <dc:description/>
  <cp:lastModifiedBy>Audrey Diamond</cp:lastModifiedBy>
  <cp:revision>1</cp:revision>
  <dcterms:created xsi:type="dcterms:W3CDTF">2016-10-05T13:54:00Z</dcterms:created>
  <dcterms:modified xsi:type="dcterms:W3CDTF">2016-10-05T13:56:00Z</dcterms:modified>
</cp:coreProperties>
</file>